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jc w:val="center"/>
        <w:rPr>
          <w:rFonts w:eastAsia="黑体" w:cs="黑体"/>
          <w:b/>
          <w:bCs/>
          <w:sz w:val="36"/>
          <w:szCs w:val="36"/>
        </w:rPr>
      </w:pPr>
      <w:r>
        <w:rPr>
          <w:rFonts w:hint="eastAsia" w:eastAsia="黑体" w:cs="黑体"/>
          <w:b/>
          <w:bCs/>
          <w:sz w:val="36"/>
          <w:szCs w:val="36"/>
        </w:rPr>
        <w:t>湖南科技学院第十</w:t>
      </w:r>
      <w:r>
        <w:rPr>
          <w:rFonts w:hint="eastAsia" w:eastAsia="黑体" w:cs="黑体"/>
          <w:b/>
          <w:bCs/>
          <w:sz w:val="36"/>
          <w:szCs w:val="36"/>
          <w:lang w:eastAsia="zh-CN"/>
        </w:rPr>
        <w:t>七</w:t>
      </w:r>
      <w:r>
        <w:rPr>
          <w:rFonts w:hint="eastAsia" w:eastAsia="黑体" w:cs="黑体"/>
          <w:b/>
          <w:bCs/>
          <w:sz w:val="36"/>
          <w:szCs w:val="36"/>
        </w:rPr>
        <w:t>届大学生科技创新节之</w:t>
      </w:r>
    </w:p>
    <w:p>
      <w:pPr>
        <w:spacing w:line="48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科技发明制作竞赛方案</w:t>
      </w:r>
    </w:p>
    <w:p>
      <w:pPr>
        <w:spacing w:line="480" w:lineRule="exact"/>
        <w:ind w:firstLine="560" w:firstLineChars="200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为认真落实科学发展观，打造培养创新型人才，树立大学生创新意识，展示我校大学生技术创新成果，促进我校大学生素质水平的提高，培养学生创新精神和实践能力，展开湖南科技学院第十</w:t>
      </w:r>
      <w:r>
        <w:rPr>
          <w:rFonts w:hint="eastAsia" w:ascii="仿宋" w:hAnsi="仿宋" w:eastAsia="仿宋" w:cs="黑体"/>
          <w:bCs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黑体"/>
          <w:bCs/>
          <w:sz w:val="28"/>
          <w:szCs w:val="28"/>
        </w:rPr>
        <w:t>届大学生科技发明制作竞赛活动</w:t>
      </w:r>
      <w:r>
        <w:rPr>
          <w:rFonts w:hint="eastAsia" w:ascii="仿宋" w:hAnsi="仿宋" w:eastAsia="仿宋" w:cs="黑体"/>
          <w:bCs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现将有关事项通知如下：</w:t>
      </w:r>
    </w:p>
    <w:p>
      <w:pPr>
        <w:pStyle w:val="12"/>
        <w:numPr>
          <w:ilvl w:val="0"/>
          <w:numId w:val="1"/>
        </w:numPr>
        <w:spacing w:line="480" w:lineRule="exact"/>
        <w:ind w:firstLineChars="0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活动主题：</w:t>
      </w:r>
      <w:r>
        <w:rPr>
          <w:rFonts w:hint="eastAsia" w:ascii="仿宋" w:hAnsi="仿宋" w:eastAsia="仿宋" w:cs="黑体"/>
          <w:bCs/>
          <w:sz w:val="28"/>
          <w:szCs w:val="28"/>
        </w:rPr>
        <w:t>创新改变生活，科技放飞梦想</w:t>
      </w:r>
    </w:p>
    <w:p>
      <w:pPr>
        <w:pStyle w:val="12"/>
        <w:numPr>
          <w:ilvl w:val="0"/>
          <w:numId w:val="1"/>
        </w:numPr>
        <w:spacing w:line="48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活动时间</w:t>
      </w:r>
      <w:r>
        <w:rPr>
          <w:rFonts w:hint="eastAsia" w:ascii="仿宋" w:hAnsi="仿宋" w:eastAsia="仿宋"/>
          <w:b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</w:rPr>
        <w:t>201</w:t>
      </w:r>
      <w:r>
        <w:rPr>
          <w:rFonts w:hint="default" w:ascii="仿宋" w:hAnsi="仿宋" w:eastAsia="仿宋"/>
          <w:sz w:val="28"/>
          <w:szCs w:val="28"/>
          <w:lang w:val="en-US"/>
        </w:rPr>
        <w:t>9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5</w:t>
      </w:r>
      <w:r>
        <w:rPr>
          <w:rFonts w:hint="eastAsia" w:ascii="仿宋" w:hAnsi="仿宋" w:eastAsia="仿宋"/>
          <w:sz w:val="28"/>
          <w:szCs w:val="28"/>
        </w:rPr>
        <w:t>月-12月</w:t>
      </w:r>
    </w:p>
    <w:p>
      <w:pPr>
        <w:pStyle w:val="12"/>
        <w:numPr>
          <w:ilvl w:val="0"/>
          <w:numId w:val="1"/>
        </w:numPr>
        <w:spacing w:line="480" w:lineRule="exact"/>
        <w:ind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参与对象：</w:t>
      </w:r>
      <w:r>
        <w:rPr>
          <w:rFonts w:hint="eastAsia" w:ascii="仿宋" w:hAnsi="仿宋" w:eastAsia="仿宋"/>
          <w:sz w:val="28"/>
          <w:szCs w:val="28"/>
        </w:rPr>
        <w:t>我校全日制在校学生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四、</w:t>
      </w:r>
      <w:r>
        <w:rPr>
          <w:rFonts w:ascii="仿宋" w:hAnsi="仿宋" w:eastAsia="仿宋"/>
          <w:b/>
          <w:sz w:val="28"/>
          <w:szCs w:val="28"/>
        </w:rPr>
        <w:t>主办单位</w:t>
      </w:r>
      <w:r>
        <w:rPr>
          <w:rFonts w:hint="eastAsia" w:ascii="仿宋" w:hAnsi="仿宋" w:eastAsia="仿宋"/>
          <w:b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共青团湖南科技学院委员会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湖南科技学院教务处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湖南科技学院科技处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湖南科技学院学生工作部（处）</w:t>
      </w:r>
    </w:p>
    <w:p>
      <w:pPr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湖南科技学院就业创业指导中心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五、承</w:t>
      </w:r>
      <w:r>
        <w:rPr>
          <w:rFonts w:hint="eastAsia" w:ascii="仿宋_GB2312" w:eastAsia="仿宋_GB2312"/>
          <w:b/>
          <w:bCs/>
          <w:sz w:val="28"/>
          <w:szCs w:val="28"/>
        </w:rPr>
        <w:t>办单位：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共青团湖南科技学院电子与信息工程学院委员会</w:t>
      </w:r>
    </w:p>
    <w:p>
      <w:pPr>
        <w:pStyle w:val="12"/>
        <w:numPr>
          <w:numId w:val="0"/>
        </w:numPr>
        <w:spacing w:line="480" w:lineRule="exact"/>
        <w:ind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/>
          <w:b/>
          <w:sz w:val="28"/>
          <w:szCs w:val="28"/>
        </w:rPr>
        <w:t>活动内容：</w:t>
      </w:r>
    </w:p>
    <w:p>
      <w:pPr>
        <w:pStyle w:val="12"/>
        <w:numPr>
          <w:numId w:val="0"/>
        </w:numPr>
        <w:spacing w:line="480" w:lineRule="exact"/>
        <w:ind w:leftChars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参赛作品形式 </w:t>
      </w:r>
    </w:p>
    <w:p>
      <w:pPr>
        <w:pStyle w:val="12"/>
        <w:spacing w:line="480" w:lineRule="exact"/>
        <w:ind w:left="42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作品可以是能给社会、生产、生活、个人带来便利的发明制作，例如与环境保护，循环经济，节约型社会，公共安全等相关的发明制作，也可以是对现有技术的改进创新等等。</w:t>
      </w:r>
    </w:p>
    <w:p>
      <w:pPr>
        <w:pStyle w:val="12"/>
        <w:numPr>
          <w:numId w:val="0"/>
        </w:numPr>
        <w:spacing w:line="48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参赛作品要求</w:t>
      </w:r>
    </w:p>
    <w:p>
      <w:pPr>
        <w:pStyle w:val="12"/>
        <w:numPr>
          <w:numId w:val="0"/>
        </w:numPr>
        <w:spacing w:line="480" w:lineRule="exact"/>
        <w:ind w:leftChars="200"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作品强调创新，而且最好具备一定的应用前景；参赛作品必须提供实物或设计模型；作品注重原创性，一经发现作品有抄袭现象，取消参赛资格，且抄袭者自己承担相应法律后果。参赛表格详见附件1，参赛时提交作品申报书一式3份。</w:t>
      </w:r>
    </w:p>
    <w:p>
      <w:pPr>
        <w:pStyle w:val="12"/>
        <w:spacing w:line="480" w:lineRule="exact"/>
        <w:ind w:firstLine="0"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/>
          <w:b/>
          <w:sz w:val="28"/>
          <w:szCs w:val="28"/>
        </w:rPr>
        <w:t>、项目申报方式：</w:t>
      </w:r>
    </w:p>
    <w:p>
      <w:pPr>
        <w:pStyle w:val="12"/>
        <w:spacing w:line="480" w:lineRule="exact"/>
        <w:ind w:firstLine="0" w:firstLineChars="0"/>
        <w:jc w:val="left"/>
        <w:rPr>
          <w:rFonts w:ascii="仿宋_GB2312" w:hAnsi="宋体" w:eastAsia="仿宋_GB2312"/>
          <w:b/>
          <w:sz w:val="28"/>
          <w:szCs w:val="28"/>
        </w:rPr>
      </w:pPr>
    </w:p>
    <w:p>
      <w:pPr>
        <w:pStyle w:val="12"/>
        <w:spacing w:line="480" w:lineRule="exact"/>
        <w:ind w:left="420"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以学院为单位，各院于5月20日12：10-1</w:t>
      </w:r>
      <w:r>
        <w:rPr>
          <w:rFonts w:hint="default" w:ascii="仿宋" w:hAnsi="仿宋" w:eastAsia="仿宋"/>
          <w:sz w:val="28"/>
          <w:szCs w:val="28"/>
          <w:lang w:val="en-US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default" w:ascii="仿宋" w:hAnsi="仿宋" w:eastAsia="仿宋"/>
          <w:sz w:val="28"/>
          <w:szCs w:val="28"/>
          <w:lang w:val="en-US"/>
        </w:rPr>
        <w:t>40</w:t>
      </w:r>
      <w:r>
        <w:rPr>
          <w:rFonts w:hint="eastAsia" w:ascii="仿宋" w:hAnsi="仿宋" w:eastAsia="仿宋"/>
          <w:sz w:val="28"/>
          <w:szCs w:val="28"/>
        </w:rPr>
        <w:t>将本院申报作品《申报书》（打印件，一式3份）送至致远楼（综合楼A座）102分团委办公室。并请各院负责人将电子稿统一打包好，注明为“某某院科创节科技发明制作立项作品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发送至邮箱： </w:t>
      </w:r>
      <w:r>
        <w:rPr>
          <w:rFonts w:hint="default" w:ascii="仿宋" w:hAnsi="仿宋" w:eastAsia="仿宋"/>
          <w:sz w:val="28"/>
          <w:szCs w:val="28"/>
          <w:lang w:val="en-US"/>
        </w:rPr>
        <w:t>2814878627</w:t>
      </w:r>
      <w:r>
        <w:rPr>
          <w:rFonts w:hint="eastAsia" w:ascii="仿宋" w:hAnsi="仿宋" w:eastAsia="仿宋"/>
          <w:color w:val="FF0000"/>
          <w:sz w:val="28"/>
          <w:szCs w:val="28"/>
        </w:rPr>
        <w:t xml:space="preserve">@qq.com或 </w:t>
      </w:r>
      <w:r>
        <w:rPr>
          <w:rFonts w:hint="default" w:ascii="仿宋" w:hAnsi="仿宋" w:eastAsia="仿宋"/>
          <w:color w:val="FF0000"/>
          <w:sz w:val="28"/>
          <w:szCs w:val="28"/>
          <w:lang w:val="en-US"/>
        </w:rPr>
        <w:t>2485693671</w:t>
      </w:r>
      <w:r>
        <w:rPr>
          <w:rFonts w:hint="eastAsia" w:ascii="仿宋" w:hAnsi="仿宋" w:eastAsia="仿宋"/>
          <w:color w:val="FF0000"/>
          <w:sz w:val="28"/>
          <w:szCs w:val="28"/>
        </w:rPr>
        <w:t xml:space="preserve"> @qq.com</w:t>
      </w:r>
      <w:r>
        <w:rPr>
          <w:rFonts w:hint="eastAsia" w:ascii="仿宋" w:hAnsi="仿宋" w:eastAsia="仿宋"/>
          <w:sz w:val="28"/>
          <w:szCs w:val="28"/>
        </w:rPr>
        <w:t>。学生负责人联系方</w:t>
      </w:r>
      <w:r>
        <w:rPr>
          <w:rFonts w:ascii="仿宋" w:hAnsi="仿宋" w:eastAsia="仿宋"/>
          <w:sz w:val="28"/>
          <w:szCs w:val="28"/>
        </w:rPr>
        <w:t>式：</w:t>
      </w:r>
      <w:r>
        <w:rPr>
          <w:rFonts w:hint="eastAsia" w:ascii="仿宋" w:hAnsi="仿宋" w:eastAsia="仿宋"/>
          <w:sz w:val="28"/>
          <w:szCs w:val="28"/>
          <w:lang w:eastAsia="zh-CN"/>
        </w:rPr>
        <w:t>秦如意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 xml:space="preserve">:18390912841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吴金亮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:15226357693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12"/>
        <w:spacing w:line="480" w:lineRule="exact"/>
        <w:ind w:left="42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七、实施步骤与进程</w:t>
      </w: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1、组织发动阶段（201</w:t>
      </w:r>
      <w:r>
        <w:rPr>
          <w:rFonts w:hint="default" w:ascii="仿宋" w:hAnsi="仿宋" w:eastAsia="仿宋"/>
          <w:b/>
          <w:sz w:val="28"/>
          <w:szCs w:val="28"/>
          <w:lang w:val="en-US"/>
        </w:rPr>
        <w:t>9</w:t>
      </w:r>
      <w:r>
        <w:rPr>
          <w:rFonts w:hint="eastAsia" w:ascii="仿宋" w:hAnsi="仿宋" w:eastAsia="仿宋"/>
          <w:b/>
          <w:sz w:val="28"/>
          <w:szCs w:val="28"/>
        </w:rPr>
        <w:t>年5月）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（1）5月上旬，下发竞赛通知和作品申报书(统一用A4纸张打印)。</w:t>
      </w:r>
    </w:p>
    <w:p>
      <w:pPr>
        <w:numPr>
          <w:ilvl w:val="0"/>
          <w:numId w:val="2"/>
        </w:num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电子与信息工程学院确定实施计划，并在学生中进行广泛的宣传发动工作。</w:t>
      </w:r>
    </w:p>
    <w:p>
      <w:pPr>
        <w:pStyle w:val="15"/>
        <w:widowControl/>
        <w:numPr>
          <w:ilvl w:val="0"/>
          <w:numId w:val="2"/>
        </w:numPr>
        <w:spacing w:line="480" w:lineRule="exact"/>
        <w:ind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请参赛同学加QQ群</w:t>
      </w:r>
      <w:r>
        <w:rPr>
          <w:rFonts w:hint="default" w:ascii="仿宋" w:hAnsi="仿宋" w:eastAsia="仿宋"/>
          <w:sz w:val="28"/>
          <w:szCs w:val="28"/>
          <w:lang w:val="en-US"/>
        </w:rPr>
        <w:t>719938722</w:t>
      </w:r>
      <w:r>
        <w:rPr>
          <w:rFonts w:hint="eastAsia" w:ascii="仿宋" w:hAnsi="仿宋" w:eastAsia="仿宋" w:cs="宋体"/>
          <w:kern w:val="0"/>
          <w:sz w:val="28"/>
          <w:szCs w:val="28"/>
        </w:rPr>
        <w:t>，届时会在群内发送相关信息。</w:t>
      </w:r>
    </w:p>
    <w:p>
      <w:pPr>
        <w:pStyle w:val="15"/>
        <w:widowControl/>
        <w:spacing w:line="480" w:lineRule="exact"/>
        <w:ind w:left="420" w:firstLine="0" w:firstLineChars="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2、组织申报和立项阶段（201</w:t>
      </w:r>
      <w:r>
        <w:rPr>
          <w:rFonts w:hint="default" w:ascii="仿宋" w:hAnsi="仿宋" w:eastAsia="仿宋"/>
          <w:b/>
          <w:sz w:val="28"/>
          <w:szCs w:val="28"/>
          <w:lang w:val="en-US"/>
        </w:rPr>
        <w:t>9</w:t>
      </w:r>
      <w:r>
        <w:rPr>
          <w:rFonts w:hint="eastAsia" w:ascii="仿宋" w:hAnsi="仿宋" w:eastAsia="仿宋"/>
          <w:b/>
          <w:sz w:val="28"/>
          <w:szCs w:val="28"/>
        </w:rPr>
        <w:t>年5月—7月中旬）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（1）电子与信息工程学院按本届竞赛有关规定对申报作品进行资格审查，并择优确定本单位申报作品。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（2）院团委组织相关专家成立评委组对申报作品进行评审，6月上旬公布立项作品，开始研究制作。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3、课题研究和成果整理（201</w:t>
      </w:r>
      <w:r>
        <w:rPr>
          <w:rFonts w:hint="default" w:ascii="仿宋" w:hAnsi="仿宋" w:eastAsia="仿宋"/>
          <w:b/>
          <w:sz w:val="28"/>
          <w:szCs w:val="28"/>
          <w:lang w:val="en-US"/>
        </w:rPr>
        <w:t>9</w:t>
      </w:r>
      <w:r>
        <w:rPr>
          <w:rFonts w:hint="eastAsia" w:ascii="仿宋" w:hAnsi="仿宋" w:eastAsia="仿宋"/>
          <w:b/>
          <w:sz w:val="28"/>
          <w:szCs w:val="28"/>
        </w:rPr>
        <w:t>年10月）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（1）举办交流会，邀请专家对决赛入围作品进行指导。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（2）立项作品进行课题研究及成果整理，备战决赛。</w:t>
      </w:r>
    </w:p>
    <w:p>
      <w:pPr>
        <w:spacing w:line="48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4、决赛、答辩、展览、总结、表彰阶段（201</w:t>
      </w:r>
      <w:r>
        <w:rPr>
          <w:rFonts w:hint="default" w:ascii="仿宋" w:hAnsi="仿宋" w:eastAsia="仿宋"/>
          <w:b/>
          <w:sz w:val="28"/>
          <w:szCs w:val="28"/>
          <w:lang w:val="en-US"/>
        </w:rPr>
        <w:t>9</w:t>
      </w:r>
      <w:r>
        <w:rPr>
          <w:rFonts w:hint="eastAsia" w:ascii="仿宋" w:hAnsi="仿宋" w:eastAsia="仿宋"/>
          <w:b/>
          <w:sz w:val="28"/>
          <w:szCs w:val="28"/>
        </w:rPr>
        <w:t>年11月）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（1）11月上旬，进行决赛，举办竞赛现场答辩和总结表彰。决赛评分细则详见附件2。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（2）推荐优秀作品，代表学校参加湖南省第</w:t>
      </w:r>
      <w:r>
        <w:rPr>
          <w:rFonts w:hint="eastAsia" w:ascii="仿宋" w:hAnsi="仿宋" w:eastAsia="仿宋"/>
          <w:sz w:val="28"/>
          <w:szCs w:val="28"/>
          <w:lang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届大学生“挑战杯”创业计划竞赛以及湖南省第十</w:t>
      </w:r>
      <w:r>
        <w:rPr>
          <w:rFonts w:hint="eastAsia" w:ascii="仿宋" w:hAnsi="仿宋" w:eastAsia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届"挑战杯"大学生课外学术科技作品竞赛。</w:t>
      </w:r>
    </w:p>
    <w:p>
      <w:pPr>
        <w:pStyle w:val="12"/>
        <w:spacing w:line="480" w:lineRule="exact"/>
        <w:ind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b/>
          <w:sz w:val="28"/>
          <w:szCs w:val="28"/>
        </w:rPr>
        <w:t xml:space="preserve"> 电子与信息工程学院分团委</w:t>
      </w:r>
    </w:p>
    <w:p>
      <w:pPr>
        <w:spacing w:line="480" w:lineRule="exact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   二〇一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九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b/>
          <w:sz w:val="28"/>
          <w:szCs w:val="28"/>
        </w:rPr>
        <w:t>月二十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五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附件1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before="156" w:beforeLines="50" w:after="156" w:afterLines="50" w:line="600" w:lineRule="exact"/>
        <w:jc w:val="center"/>
        <w:rPr>
          <w:rFonts w:ascii="宋体" w:hAnsi="宋体"/>
          <w:b/>
          <w:sz w:val="36"/>
          <w:szCs w:val="36"/>
        </w:rPr>
      </w:pPr>
    </w:p>
    <w:p>
      <w:pPr>
        <w:spacing w:before="156" w:beforeLines="50" w:after="156" w:afterLines="50" w:line="600" w:lineRule="exact"/>
        <w:jc w:val="center"/>
        <w:rPr>
          <w:rFonts w:ascii="楷体_GB2312" w:eastAsia="楷体_GB2312"/>
          <w:b/>
          <w:sz w:val="52"/>
          <w:szCs w:val="52"/>
        </w:rPr>
      </w:pPr>
      <w:r>
        <w:rPr>
          <w:rFonts w:hint="eastAsia" w:ascii="楷体_GB2312" w:hAnsi="宋体" w:eastAsia="楷体_GB2312"/>
          <w:b/>
          <w:sz w:val="52"/>
          <w:szCs w:val="52"/>
        </w:rPr>
        <w:t>湖南科技学院第十</w:t>
      </w:r>
      <w:r>
        <w:rPr>
          <w:rFonts w:hint="eastAsia" w:ascii="楷体_GB2312" w:hAnsi="宋体" w:eastAsia="楷体_GB2312"/>
          <w:b/>
          <w:sz w:val="52"/>
          <w:szCs w:val="52"/>
          <w:lang w:eastAsia="zh-CN"/>
        </w:rPr>
        <w:t>七</w:t>
      </w:r>
      <w:r>
        <w:rPr>
          <w:rFonts w:hint="eastAsia" w:ascii="楷体_GB2312" w:hAnsi="宋体" w:eastAsia="楷体_GB2312"/>
          <w:b/>
          <w:sz w:val="52"/>
          <w:szCs w:val="52"/>
        </w:rPr>
        <w:t>届科技创新节</w:t>
      </w:r>
    </w:p>
    <w:p>
      <w:pPr>
        <w:spacing w:line="788" w:lineRule="atLeast"/>
        <w:jc w:val="center"/>
        <w:rPr>
          <w:rFonts w:ascii="黑体" w:eastAsia="黑体"/>
        </w:rPr>
      </w:pPr>
      <w:r>
        <w:rPr>
          <w:rFonts w:hint="eastAsia" w:ascii="黑体" w:eastAsia="黑体"/>
          <w:sz w:val="72"/>
        </w:rPr>
        <w:t>作品申报书</w:t>
      </w:r>
    </w:p>
    <w:p>
      <w:pPr>
        <w:spacing w:line="487" w:lineRule="atLeast"/>
      </w:pPr>
    </w:p>
    <w:p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作品名称：</w:t>
      </w:r>
      <w:r>
        <w:rPr>
          <w:rFonts w:ascii="楷体_GB2312" w:eastAsia="楷体_GB2312"/>
          <w:b/>
          <w:sz w:val="30"/>
          <w:u w:val="single"/>
        </w:rPr>
        <w:t xml:space="preserve">                              </w:t>
      </w:r>
    </w:p>
    <w:p>
      <w:pPr>
        <w:spacing w:line="476" w:lineRule="atLeast"/>
      </w:pPr>
    </w:p>
    <w:p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</w:t>
      </w:r>
      <w:r>
        <w:rPr>
          <w:rFonts w:hint="eastAsia" w:ascii="楷体_GB2312" w:eastAsia="楷体_GB2312"/>
          <w:b/>
          <w:sz w:val="30"/>
        </w:rPr>
        <w:t>学院全</w:t>
      </w:r>
      <w:r>
        <w:rPr>
          <w:rFonts w:ascii="楷体_GB2312" w:eastAsia="楷体_GB2312"/>
          <w:b/>
          <w:sz w:val="30"/>
        </w:rPr>
        <w:t>称：</w:t>
      </w:r>
      <w:r>
        <w:rPr>
          <w:rFonts w:ascii="楷体_GB2312" w:eastAsia="楷体_GB2312"/>
          <w:b/>
          <w:sz w:val="30"/>
          <w:u w:val="single"/>
        </w:rPr>
        <w:t xml:space="preserve">                              </w:t>
      </w:r>
    </w:p>
    <w:p>
      <w:pPr>
        <w:spacing w:line="476" w:lineRule="atLeast"/>
      </w:pPr>
    </w:p>
    <w:p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 申报者姓名</w:t>
      </w:r>
    </w:p>
    <w:p>
      <w:pPr>
        <w:spacing w:line="476" w:lineRule="atLeast"/>
      </w:pPr>
      <w:r>
        <w:rPr>
          <w:rFonts w:ascii="楷体_GB2312" w:eastAsia="楷体_GB2312"/>
          <w:b/>
          <w:sz w:val="30"/>
        </w:rPr>
        <w:t xml:space="preserve">   （集体名称）：</w:t>
      </w:r>
      <w:r>
        <w:rPr>
          <w:rFonts w:ascii="楷体_GB2312" w:eastAsia="楷体_GB2312"/>
          <w:b/>
          <w:sz w:val="30"/>
          <w:u w:val="single"/>
        </w:rPr>
        <w:t xml:space="preserve">                              </w:t>
      </w:r>
    </w:p>
    <w:p>
      <w:pPr>
        <w:spacing w:line="476" w:lineRule="atLeast"/>
      </w:pPr>
    </w:p>
    <w:p>
      <w:pPr>
        <w:spacing w:line="476" w:lineRule="atLeast"/>
      </w:pPr>
      <w:r>
        <w:rPr>
          <w:rFonts w:ascii="隶书" w:eastAsia="隶书"/>
          <w:sz w:val="30"/>
        </w:rPr>
        <w:t xml:space="preserve">    类别：</w:t>
      </w:r>
    </w:p>
    <w:p>
      <w:pPr>
        <w:spacing w:line="476" w:lineRule="atLeast"/>
        <w:ind w:firstLine="560" w:firstLineChars="200"/>
        <w:rPr>
          <w:rFonts w:ascii="楷体_GB2312" w:eastAsia="楷体_GB2312"/>
          <w:sz w:val="28"/>
        </w:rPr>
      </w:pPr>
      <w:r>
        <w:rPr>
          <w:rFonts w:ascii="楷体_GB2312" w:eastAsia="楷体_GB2312"/>
          <w:sz w:val="28"/>
        </w:rPr>
        <w:t xml:space="preserve">□自然科学类学术论文 </w:t>
      </w:r>
    </w:p>
    <w:p>
      <w:pPr>
        <w:spacing w:line="476" w:lineRule="atLeast"/>
      </w:pPr>
      <w:r>
        <w:rPr>
          <w:rFonts w:ascii="楷体_GB2312" w:eastAsia="楷体_GB2312"/>
          <w:sz w:val="28"/>
        </w:rPr>
        <w:t xml:space="preserve">    □哲学社会科学类社会调查报告和学术论文</w:t>
      </w:r>
    </w:p>
    <w:p>
      <w:pPr>
        <w:spacing w:line="476" w:lineRule="atLeast"/>
      </w:pPr>
      <w:r>
        <w:rPr>
          <w:rFonts w:ascii="楷体_GB2312" w:eastAsia="楷体_GB2312"/>
          <w:sz w:val="28"/>
        </w:rPr>
        <w:t xml:space="preserve">    □科技发明制作A类 </w:t>
      </w:r>
    </w:p>
    <w:p>
      <w:pPr>
        <w:spacing w:line="476" w:lineRule="atLeast"/>
        <w:ind w:firstLine="570"/>
        <w:rPr>
          <w:rFonts w:ascii="楷体_GB2312" w:eastAsia="楷体_GB2312"/>
          <w:sz w:val="28"/>
        </w:rPr>
      </w:pPr>
      <w:r>
        <w:rPr>
          <w:rFonts w:ascii="楷体_GB2312" w:eastAsia="楷体_GB2312"/>
          <w:sz w:val="28"/>
        </w:rPr>
        <w:t>□科技发明制作B类</w:t>
      </w:r>
    </w:p>
    <w:p>
      <w:pPr>
        <w:spacing w:line="476" w:lineRule="atLeast"/>
        <w:ind w:firstLine="570"/>
        <w:rPr>
          <w:rFonts w:ascii="楷体_GB2312" w:eastAsia="楷体_GB2312"/>
          <w:sz w:val="28"/>
        </w:rPr>
      </w:pPr>
    </w:p>
    <w:p>
      <w:pPr>
        <w:spacing w:line="476" w:lineRule="atLeast"/>
        <w:jc w:val="center"/>
        <w:rPr>
          <w:rFonts w:ascii="楷体_GB2312" w:eastAsia="楷体_GB2312"/>
          <w:sz w:val="28"/>
        </w:rPr>
      </w:pPr>
    </w:p>
    <w:p>
      <w:pPr>
        <w:spacing w:line="476" w:lineRule="atLeast"/>
        <w:jc w:val="center"/>
        <w:rPr>
          <w:rFonts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湖南科技学院第十</w:t>
      </w:r>
      <w:r>
        <w:rPr>
          <w:rFonts w:hint="eastAsia" w:ascii="楷体_GB2312" w:eastAsia="楷体_GB2312"/>
          <w:sz w:val="28"/>
          <w:lang w:eastAsia="zh-CN"/>
        </w:rPr>
        <w:t>七</w:t>
      </w:r>
      <w:r>
        <w:rPr>
          <w:rFonts w:hint="eastAsia" w:ascii="楷体_GB2312" w:eastAsia="楷体_GB2312"/>
          <w:sz w:val="28"/>
        </w:rPr>
        <w:t>届科技创新节竞赛组委会制</w:t>
      </w:r>
    </w:p>
    <w:p>
      <w:pPr>
        <w:spacing w:line="476" w:lineRule="atLeast"/>
        <w:jc w:val="center"/>
      </w:pPr>
      <w:r>
        <w:rPr>
          <w:rFonts w:hint="eastAsia" w:ascii="楷体_GB2312" w:eastAsia="楷体_GB2312"/>
          <w:sz w:val="28"/>
        </w:rPr>
        <w:t>201</w:t>
      </w:r>
      <w:r>
        <w:rPr>
          <w:rFonts w:hint="default" w:ascii="楷体_GB2312" w:eastAsia="楷体_GB2312"/>
          <w:sz w:val="28"/>
          <w:lang w:val="en-US"/>
        </w:rPr>
        <w:t>9</w:t>
      </w:r>
      <w:r>
        <w:rPr>
          <w:rFonts w:hint="eastAsia" w:ascii="楷体_GB2312" w:eastAsia="楷体_GB2312"/>
          <w:sz w:val="28"/>
        </w:rPr>
        <w:t>年</w:t>
      </w:r>
      <w:r>
        <w:rPr>
          <w:rFonts w:hint="eastAsia" w:ascii="楷体_GB2312" w:eastAsia="楷体_GB2312"/>
          <w:sz w:val="28"/>
          <w:lang w:val="en-US" w:eastAsia="zh-CN"/>
        </w:rPr>
        <w:t>4</w:t>
      </w:r>
      <w:bookmarkStart w:id="0" w:name="_GoBack"/>
      <w:bookmarkEnd w:id="0"/>
      <w:r>
        <w:rPr>
          <w:rFonts w:hint="eastAsia" w:ascii="楷体_GB2312" w:eastAsia="楷体_GB2312"/>
          <w:sz w:val="28"/>
        </w:rPr>
        <w:t>月</w:t>
      </w:r>
    </w:p>
    <w:p>
      <w:pPr>
        <w:spacing w:line="476" w:lineRule="atLeast"/>
        <w:jc w:val="center"/>
        <w:rPr>
          <w:rFonts w:ascii="黑体" w:eastAsia="黑体"/>
          <w:sz w:val="44"/>
        </w:rPr>
      </w:pPr>
      <w:r>
        <w:br w:type="page"/>
      </w:r>
      <w:r>
        <w:rPr>
          <w:rFonts w:ascii="黑体" w:eastAsia="黑体"/>
          <w:sz w:val="44"/>
        </w:rPr>
        <w:t xml:space="preserve"> </w:t>
      </w:r>
    </w:p>
    <w:p>
      <w:pPr>
        <w:spacing w:line="476" w:lineRule="atLeast"/>
        <w:jc w:val="center"/>
        <w:rPr>
          <w:rFonts w:ascii="黑体" w:eastAsia="黑体"/>
          <w:sz w:val="44"/>
        </w:rPr>
      </w:pPr>
      <w:r>
        <w:rPr>
          <w:rFonts w:ascii="黑体" w:eastAsia="黑体"/>
          <w:sz w:val="44"/>
        </w:rPr>
        <w:t>A．申报者情况</w:t>
      </w:r>
    </w:p>
    <w:p>
      <w:pPr>
        <w:spacing w:line="476" w:lineRule="atLeast"/>
        <w:jc w:val="center"/>
      </w:pPr>
    </w:p>
    <w:p>
      <w:pPr>
        <w:spacing w:line="36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说明：必须由申报者本人按要求填写，申报者情况栏内必须填写；</w:t>
      </w:r>
    </w:p>
    <w:p>
      <w:pPr>
        <w:spacing w:line="360" w:lineRule="exact"/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</w:t>
      </w:r>
    </w:p>
    <w:p>
      <w:pPr>
        <w:spacing w:line="36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tbl>
      <w:tblPr>
        <w:tblStyle w:val="7"/>
        <w:tblW w:w="9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460"/>
        <w:gridCol w:w="1120"/>
        <w:gridCol w:w="686"/>
        <w:gridCol w:w="274"/>
        <w:gridCol w:w="546"/>
        <w:gridCol w:w="1054"/>
        <w:gridCol w:w="1302"/>
        <w:gridCol w:w="38"/>
        <w:gridCol w:w="257"/>
        <w:gridCol w:w="2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54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申报者情况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5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</w:t>
            </w:r>
          </w:p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年月</w:t>
            </w:r>
          </w:p>
        </w:tc>
        <w:tc>
          <w:tcPr>
            <w:tcW w:w="288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jc w:val="center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作品全称</w:t>
            </w:r>
          </w:p>
        </w:tc>
        <w:tc>
          <w:tcPr>
            <w:tcW w:w="7900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专业、年级、班级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left="-2" w:leftChars="-30" w:hanging="61" w:hangingChars="2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spacing w:line="360" w:lineRule="exact"/>
              <w:ind w:left="-2" w:leftChars="-30" w:hanging="61" w:hangingChars="2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2918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合作者情况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专业、年级、班级</w:t>
            </w: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50" w:hRule="atLeast"/>
          <w:jc w:val="center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0" w:hRule="atLeast"/>
          <w:jc w:val="center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0" w:hRule="atLeast"/>
          <w:jc w:val="center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54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54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97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ind w:firstLine="280" w:firstLineChars="10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60" w:lineRule="exact"/>
        <w:ind w:firstLine="1077"/>
        <w:jc w:val="center"/>
      </w:pPr>
      <w:r>
        <w:br w:type="page"/>
      </w:r>
    </w:p>
    <w:p>
      <w:pPr>
        <w:spacing w:line="460" w:lineRule="exact"/>
        <w:jc w:val="center"/>
      </w:pPr>
      <w:r>
        <w:rPr>
          <w:rFonts w:ascii="黑体" w:eastAsia="黑体"/>
          <w:sz w:val="36"/>
        </w:rPr>
        <w:t>B．申报作品情况（科技发明制作）</w:t>
      </w:r>
    </w:p>
    <w:p>
      <w:pPr>
        <w:spacing w:line="460" w:lineRule="exact"/>
      </w:pPr>
    </w:p>
    <w:p>
      <w:pPr>
        <w:spacing w:line="460" w:lineRule="exact"/>
        <w:ind w:firstLine="42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说明：</w:t>
      </w:r>
    </w:p>
    <w:p>
      <w:pPr>
        <w:spacing w:line="460" w:lineRule="exact"/>
        <w:ind w:firstLine="42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1</w:t>
      </w:r>
      <w:r>
        <w:rPr>
          <w:rFonts w:hint="eastAsia" w:ascii="仿宋_GB2312" w:eastAsia="仿宋_GB2312"/>
          <w:sz w:val="30"/>
        </w:rPr>
        <w:t>、</w:t>
      </w:r>
      <w:r>
        <w:rPr>
          <w:rFonts w:ascii="仿宋_GB2312" w:eastAsia="仿宋_GB2312"/>
          <w:sz w:val="30"/>
        </w:rPr>
        <w:t>必须由申报者本人填写；</w:t>
      </w:r>
    </w:p>
    <w:p>
      <w:pPr>
        <w:spacing w:line="460" w:lineRule="exact"/>
        <w:ind w:firstLine="420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2</w:t>
      </w:r>
      <w:r>
        <w:rPr>
          <w:rFonts w:hint="eastAsia" w:ascii="仿宋_GB2312" w:eastAsia="仿宋_GB2312"/>
          <w:sz w:val="30"/>
        </w:rPr>
        <w:t>、</w:t>
      </w:r>
      <w:r>
        <w:rPr>
          <w:rFonts w:ascii="仿宋_GB2312" w:eastAsia="仿宋_GB2312"/>
          <w:sz w:val="30"/>
        </w:rPr>
        <w:t>作品分类请按照作品发明点或创新点所在类别填报。</w:t>
      </w:r>
    </w:p>
    <w:p>
      <w:pPr>
        <w:spacing w:line="460" w:lineRule="exact"/>
        <w:jc w:val="center"/>
        <w:rPr>
          <w:rFonts w:ascii="仿宋_GB2312" w:eastAsia="仿宋_GB2312"/>
          <w:sz w:val="30"/>
        </w:rPr>
      </w:pPr>
    </w:p>
    <w:p>
      <w:pPr>
        <w:spacing w:line="460" w:lineRule="exact"/>
        <w:jc w:val="center"/>
        <w:rPr>
          <w:rFonts w:ascii="仿宋_GB2312" w:eastAsia="仿宋_GB2312"/>
          <w:sz w:val="30"/>
        </w:rPr>
      </w:pPr>
    </w:p>
    <w:tbl>
      <w:tblPr>
        <w:tblStyle w:val="7"/>
        <w:tblW w:w="9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1"/>
        <w:gridCol w:w="119"/>
        <w:gridCol w:w="7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2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作品全称</w:t>
            </w:r>
          </w:p>
        </w:tc>
        <w:tc>
          <w:tcPr>
            <w:tcW w:w="769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6" w:hRule="atLeast"/>
          <w:jc w:val="center"/>
        </w:trPr>
        <w:tc>
          <w:tcPr>
            <w:tcW w:w="220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作品分类</w:t>
            </w:r>
          </w:p>
        </w:tc>
        <w:tc>
          <w:tcPr>
            <w:tcW w:w="76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（  ）A．机械与控制（包括机械、仪器仪表、自动化控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制、工程、交通、建筑等）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B．信息技术（包括计算机、电信、通讯、电子等）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C．数理（包括数学、物理、地球与空间科学等）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D．生命科学（包括生物、农学、药学、医学、健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康、卫生、食品等）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E．能源化工（包括能源、材料、石油、化学、化</w:t>
            </w:r>
          </w:p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 xml:space="preserve">      工、生态、环保等）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0" w:hRule="atLeast"/>
          <w:jc w:val="center"/>
        </w:trPr>
        <w:tc>
          <w:tcPr>
            <w:tcW w:w="220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作品设计、发明的目的和基本思路，创新点，技术关键和主要技术指标</w:t>
            </w:r>
          </w:p>
        </w:tc>
        <w:tc>
          <w:tcPr>
            <w:tcW w:w="769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8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作品的科学性先进性（必须说明与现有技术相比、该作品是否具有突出的实质性技术特点和显著进步。请提供技术性分析说明和参考文献资料）</w:t>
            </w:r>
          </w:p>
        </w:tc>
        <w:tc>
          <w:tcPr>
            <w:tcW w:w="75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作品可展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示的形式</w:t>
            </w:r>
          </w:p>
        </w:tc>
        <w:tc>
          <w:tcPr>
            <w:tcW w:w="75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□实物、产品  □模型  □图纸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□现场演示  □图片  □录像  □样品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6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t>使用说明及该作品的技术特点和优势，提供该作品的适应范围</w:t>
            </w:r>
            <w:r>
              <w:rPr>
                <w:rFonts w:hint="eastAsia" w:ascii="仿宋_GB2312" w:eastAsia="仿宋_GB2312"/>
                <w:sz w:val="30"/>
              </w:rPr>
              <w:t>及</w:t>
            </w:r>
            <w:r>
              <w:rPr>
                <w:rFonts w:ascii="仿宋_GB2312" w:eastAsia="仿宋_GB2312"/>
                <w:sz w:val="30"/>
              </w:rPr>
              <w:t>推广前景的技术性说明</w:t>
            </w:r>
            <w:r>
              <w:rPr>
                <w:rFonts w:hint="eastAsia" w:ascii="仿宋_GB2312" w:eastAsia="仿宋_GB2312"/>
                <w:sz w:val="30"/>
              </w:rPr>
              <w:t>、</w:t>
            </w:r>
            <w:r>
              <w:rPr>
                <w:rFonts w:ascii="仿宋_GB2312" w:eastAsia="仿宋_GB2312"/>
                <w:sz w:val="30"/>
              </w:rPr>
              <w:t>市场分析和经济效益预测</w:t>
            </w:r>
          </w:p>
        </w:tc>
        <w:tc>
          <w:tcPr>
            <w:tcW w:w="75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jc w:val="center"/>
        </w:trPr>
        <w:tc>
          <w:tcPr>
            <w:tcW w:w="232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可否</w:t>
            </w:r>
            <w:r>
              <w:rPr>
                <w:rFonts w:ascii="仿宋_GB2312" w:eastAsia="仿宋_GB2312"/>
                <w:sz w:val="30"/>
              </w:rPr>
              <w:t>申报专利</w:t>
            </w:r>
          </w:p>
        </w:tc>
        <w:tc>
          <w:tcPr>
            <w:tcW w:w="75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</w:tr>
    </w:tbl>
    <w:p>
      <w:pPr>
        <w:spacing w:line="460" w:lineRule="exact"/>
        <w:jc w:val="center"/>
      </w:pPr>
      <w:r>
        <w:br w:type="page"/>
      </w:r>
      <w:r>
        <w:rPr>
          <w:rFonts w:ascii="黑体" w:eastAsia="黑体"/>
          <w:sz w:val="36"/>
        </w:rPr>
        <w:t>C.当前国内外同类课题研究水平概述</w:t>
      </w:r>
    </w:p>
    <w:p>
      <w:pPr>
        <w:spacing w:line="460" w:lineRule="exact"/>
      </w:pPr>
    </w:p>
    <w:p>
      <w:pPr>
        <w:spacing w:line="460" w:lineRule="exact"/>
      </w:pPr>
      <w:r>
        <w:rPr>
          <w:rFonts w:ascii="仿宋_GB2312"/>
          <w:sz w:val="30"/>
        </w:rPr>
        <w:t xml:space="preserve">              </w:t>
      </w:r>
    </w:p>
    <w:tbl>
      <w:tblPr>
        <w:tblStyle w:val="7"/>
        <w:tblW w:w="9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3" w:hRule="atLeast"/>
          <w:jc w:val="center"/>
        </w:trPr>
        <w:tc>
          <w:tcPr>
            <w:tcW w:w="99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</w:pPr>
          </w:p>
        </w:tc>
      </w:tr>
    </w:tbl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</w:pPr>
      <w:r>
        <w:rPr>
          <w:rFonts w:ascii="黑体" w:eastAsia="黑体"/>
          <w:sz w:val="36"/>
        </w:rPr>
        <w:t>D.</w:t>
      </w:r>
      <w:r>
        <w:rPr>
          <w:rFonts w:hint="eastAsia" w:ascii="黑体" w:eastAsia="黑体"/>
          <w:sz w:val="36"/>
        </w:rPr>
        <w:t>指导老师</w:t>
      </w:r>
      <w:r>
        <w:rPr>
          <w:rFonts w:ascii="黑体" w:eastAsia="黑体"/>
          <w:sz w:val="36"/>
        </w:rPr>
        <w:t>情况及对作品的说明</w:t>
      </w:r>
    </w:p>
    <w:p>
      <w:pPr>
        <w:spacing w:before="119" w:line="46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说明：此表由指导老师本人填写</w:t>
      </w:r>
    </w:p>
    <w:p>
      <w:pPr>
        <w:spacing w:before="119" w:line="460" w:lineRule="exact"/>
        <w:rPr>
          <w:rFonts w:ascii="仿宋_GB2312" w:eastAsia="仿宋_GB2312"/>
          <w:sz w:val="30"/>
          <w:szCs w:val="30"/>
        </w:rPr>
      </w:pPr>
    </w:p>
    <w:tbl>
      <w:tblPr>
        <w:tblStyle w:val="7"/>
        <w:tblW w:w="9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620"/>
        <w:gridCol w:w="1368"/>
        <w:gridCol w:w="731"/>
        <w:gridCol w:w="781"/>
        <w:gridCol w:w="677"/>
        <w:gridCol w:w="763"/>
        <w:gridCol w:w="960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5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推荐者情况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 名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7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性别</w:t>
            </w:r>
          </w:p>
        </w:tc>
        <w:tc>
          <w:tcPr>
            <w:tcW w:w="7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67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年龄</w:t>
            </w:r>
          </w:p>
        </w:tc>
        <w:tc>
          <w:tcPr>
            <w:tcW w:w="763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职称</w:t>
            </w:r>
          </w:p>
        </w:tc>
        <w:tc>
          <w:tcPr>
            <w:tcW w:w="24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所在学院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单位电话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本人电话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9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请对申报作品的意义、技术水平、适用范围及推广前景作出评价</w:t>
            </w:r>
          </w:p>
        </w:tc>
        <w:tc>
          <w:tcPr>
            <w:tcW w:w="7740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  <w:jc w:val="center"/>
        </w:trPr>
        <w:tc>
          <w:tcPr>
            <w:tcW w:w="21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学院主任意见</w:t>
            </w:r>
          </w:p>
        </w:tc>
        <w:tc>
          <w:tcPr>
            <w:tcW w:w="7740" w:type="dxa"/>
            <w:gridSpan w:val="7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</w:t>
            </w: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（学院盖章） </w:t>
            </w:r>
          </w:p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年   月   日  </w:t>
            </w:r>
          </w:p>
        </w:tc>
      </w:tr>
    </w:tbl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E．组委会意见</w:t>
      </w:r>
    </w:p>
    <w:p>
      <w:pPr>
        <w:spacing w:line="460" w:lineRule="exact"/>
        <w:jc w:val="center"/>
        <w:rPr>
          <w:rFonts w:ascii="黑体" w:eastAsia="黑体"/>
          <w:sz w:val="36"/>
        </w:rPr>
      </w:pPr>
    </w:p>
    <w:p>
      <w:pPr>
        <w:spacing w:line="460" w:lineRule="exact"/>
        <w:jc w:val="center"/>
        <w:rPr>
          <w:rFonts w:ascii="黑体" w:eastAsia="黑体"/>
          <w:sz w:val="36"/>
        </w:rPr>
      </w:pPr>
    </w:p>
    <w:tbl>
      <w:tblPr>
        <w:tblStyle w:val="7"/>
        <w:tblW w:w="99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1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0"/>
              </w:rPr>
              <w:t>评委意见</w:t>
            </w:r>
          </w:p>
        </w:tc>
        <w:tc>
          <w:tcPr>
            <w:tcW w:w="7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</w:tcPr>
          <w:p>
            <w:pPr>
              <w:spacing w:line="46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（是否立项以及修改建议）</w:t>
            </w:r>
          </w:p>
          <w:p>
            <w:pPr>
              <w:spacing w:line="460" w:lineRule="exact"/>
              <w:jc w:val="left"/>
              <w:rPr>
                <w:rFonts w:ascii="仿宋_GB2312" w:eastAsia="仿宋_GB2312"/>
              </w:rPr>
            </w:pPr>
          </w:p>
          <w:p>
            <w:pPr>
              <w:spacing w:line="460" w:lineRule="exact"/>
              <w:jc w:val="left"/>
              <w:rPr>
                <w:rFonts w:ascii="仿宋_GB2312" w:eastAsia="仿宋_GB2312"/>
              </w:rPr>
            </w:pPr>
          </w:p>
          <w:p>
            <w:pPr>
              <w:spacing w:line="460" w:lineRule="exact"/>
              <w:ind w:firstLine="4200" w:firstLineChars="1400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ind w:firstLine="4200" w:firstLineChars="1400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ind w:firstLine="4200" w:firstLineChars="1400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ind w:firstLine="4200" w:firstLineChars="1400"/>
              <w:jc w:val="left"/>
              <w:rPr>
                <w:rFonts w:ascii="仿宋_GB2312" w:eastAsia="仿宋_GB2312"/>
                <w:sz w:val="30"/>
              </w:rPr>
            </w:pPr>
          </w:p>
          <w:p>
            <w:pPr>
              <w:spacing w:line="460" w:lineRule="exact"/>
              <w:ind w:firstLine="4200" w:firstLineChars="14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0"/>
              </w:rPr>
              <w:t>评委（签名）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     </w:t>
            </w:r>
          </w:p>
          <w:p>
            <w:pPr>
              <w:spacing w:line="46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1" w:hRule="atLeast"/>
          <w:jc w:val="center"/>
        </w:trPr>
        <w:tc>
          <w:tcPr>
            <w:tcW w:w="21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评委组审查结果</w:t>
            </w:r>
          </w:p>
        </w:tc>
        <w:tc>
          <w:tcPr>
            <w:tcW w:w="77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520" w:lineRule="exac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评委组审查结果</w:t>
            </w:r>
          </w:p>
          <w:p>
            <w:pPr>
              <w:spacing w:line="520" w:lineRule="exact"/>
              <w:ind w:firstLine="600" w:firstLineChars="200"/>
              <w:rPr>
                <w:rFonts w:ascii="仿宋_GB2312" w:eastAsia="仿宋_GB2312"/>
                <w:sz w:val="30"/>
              </w:rPr>
            </w:pPr>
          </w:p>
          <w:p>
            <w:pPr>
              <w:spacing w:line="520" w:lineRule="exact"/>
              <w:ind w:firstLine="600" w:firstLineChars="200"/>
              <w:rPr>
                <w:rFonts w:ascii="仿宋_GB2312" w:eastAsia="仿宋_GB2312"/>
                <w:sz w:val="30"/>
              </w:rPr>
            </w:pPr>
          </w:p>
          <w:p>
            <w:pPr>
              <w:spacing w:line="520" w:lineRule="exact"/>
              <w:ind w:firstLine="600" w:firstLineChars="200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□立项                    □不立项 </w:t>
            </w:r>
          </w:p>
          <w:p>
            <w:pPr>
              <w:spacing w:line="520" w:lineRule="exact"/>
              <w:ind w:firstLine="600" w:firstLineChars="200"/>
              <w:rPr>
                <w:rFonts w:ascii="仿宋_GB2312" w:eastAsia="仿宋_GB2312"/>
                <w:sz w:val="30"/>
              </w:rPr>
            </w:pPr>
          </w:p>
          <w:p>
            <w:pPr>
              <w:spacing w:line="520" w:lineRule="exact"/>
              <w:ind w:firstLine="600" w:firstLineChars="200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</w:t>
            </w:r>
          </w:p>
          <w:p>
            <w:pPr>
              <w:spacing w:line="520" w:lineRule="exact"/>
              <w:ind w:right="300"/>
              <w:jc w:val="right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>（团委盖章）</w:t>
            </w:r>
            <w:r>
              <w:rPr>
                <w:rFonts w:hint="eastAsia" w:ascii="仿宋_GB2312" w:eastAsia="仿宋_GB2312"/>
                <w:sz w:val="30"/>
                <w:u w:val="single"/>
              </w:rPr>
              <w:t xml:space="preserve">           </w:t>
            </w:r>
          </w:p>
          <w:p>
            <w:pPr>
              <w:spacing w:line="46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         年   月   日</w:t>
            </w:r>
          </w:p>
        </w:tc>
      </w:tr>
    </w:tbl>
    <w:p>
      <w:pPr>
        <w:spacing w:line="600" w:lineRule="exact"/>
        <w:rPr>
          <w:rFonts w:ascii="仿宋_GB2312" w:eastAsia="仿宋_GB2312"/>
          <w:sz w:val="28"/>
          <w:szCs w:val="28"/>
        </w:rPr>
      </w:pPr>
    </w:p>
    <w:p>
      <w:pPr>
        <w:spacing w:line="360" w:lineRule="auto"/>
        <w:ind w:right="140"/>
        <w:rPr>
          <w:rFonts w:eastAsia="仿宋_GB2312"/>
          <w:sz w:val="28"/>
          <w:szCs w:val="28"/>
        </w:rPr>
      </w:pPr>
    </w:p>
    <w:p>
      <w:pPr>
        <w:spacing w:line="360" w:lineRule="auto"/>
        <w:ind w:right="140"/>
        <w:rPr>
          <w:rFonts w:eastAsia="仿宋_GB2312"/>
          <w:sz w:val="28"/>
          <w:szCs w:val="28"/>
        </w:rPr>
      </w:pPr>
    </w:p>
    <w:p>
      <w:pPr>
        <w:spacing w:line="360" w:lineRule="auto"/>
        <w:ind w:right="140"/>
        <w:rPr>
          <w:rFonts w:eastAsia="仿宋_GB2312"/>
          <w:sz w:val="28"/>
          <w:szCs w:val="28"/>
        </w:rPr>
      </w:pPr>
    </w:p>
    <w:p>
      <w:pPr>
        <w:spacing w:line="360" w:lineRule="auto"/>
        <w:ind w:right="140"/>
        <w:rPr>
          <w:rFonts w:eastAsia="仿宋_GB2312"/>
          <w:sz w:val="28"/>
          <w:szCs w:val="28"/>
        </w:rPr>
      </w:pP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附件2：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湖南科技学院201</w:t>
      </w:r>
      <w:r>
        <w:rPr>
          <w:rFonts w:hint="default" w:ascii="黑体" w:hAnsi="黑体" w:eastAsia="黑体" w:cs="黑体"/>
          <w:b/>
          <w:bCs/>
          <w:sz w:val="36"/>
          <w:szCs w:val="36"/>
          <w:lang w:val="en-US"/>
        </w:rPr>
        <w:t>9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年科技创新节科技发明类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评分细则</w:t>
      </w:r>
    </w:p>
    <w:p>
      <w:pPr>
        <w:numPr>
          <w:ilvl w:val="0"/>
          <w:numId w:val="3"/>
        </w:numPr>
        <w:spacing w:line="360" w:lineRule="auto"/>
        <w:ind w:firstLine="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作品的创新性（30分）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1、作品造型生动，富有创意，符合新、奇、特的要求（10分）          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2、作品具有实用性，成本低廉（10分）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3、作品注重科技含量（5分）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4、作品制作精良，利于存放（5分）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</w:p>
    <w:p>
      <w:pPr>
        <w:numPr>
          <w:ilvl w:val="0"/>
          <w:numId w:val="3"/>
        </w:numPr>
        <w:spacing w:line="360" w:lineRule="auto"/>
        <w:ind w:firstLine="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实物演示效果（30分）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1、工艺：作品完整，美观大方，有一定的观赏性，有收藏保存价值，制作成本低（10分）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2、材料：充分利用身边材料，利废利旧，体现节约、节能和环保（10分）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3、特点：小巧、灵活、使用（10分）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</w:p>
    <w:p>
      <w:pPr>
        <w:numPr>
          <w:ilvl w:val="0"/>
          <w:numId w:val="3"/>
        </w:numPr>
        <w:spacing w:line="360" w:lineRule="auto"/>
        <w:ind w:firstLine="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PPT讲解效果（20分）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1、课题设计：PPT内容充实，富有特色，条理清晰；作品依据充分，相关文字、图标相互支持（10分）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2、表达能力：选手讲解详细、得体，文字表达精炼，流畅（5分）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3、作品陈述：对作品陈述清晰、流畅、吐字清晰；作品综合性强，能覆盖作品中主要问题（5分）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</w:p>
    <w:p>
      <w:pPr>
        <w:numPr>
          <w:ilvl w:val="0"/>
          <w:numId w:val="3"/>
        </w:numPr>
        <w:spacing w:line="360" w:lineRule="auto"/>
        <w:ind w:firstLine="0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参赛选手现场答辩（20分）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1、回答问题：正确理解评委提问，回答具有针对性；回答内容准确可信，回答内容建立在准确的事实和可信的逻辑推理上（10分）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2、临场表现：积极主动回答评委老师的问题，思路清晰，针对性强，分析透彻（5分）</w:t>
      </w:r>
    </w:p>
    <w:p>
      <w:pPr>
        <w:spacing w:line="360" w:lineRule="auto"/>
        <w:ind w:firstLine="560" w:firstLineChars="20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3、答辩态度：回答评委问题大方得体，对作品陈述清晰、流畅，吐字清晰（5分）</w:t>
      </w: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宋体" w:hAnsi="宋体" w:cs="宋体"/>
          <w:sz w:val="28"/>
          <w:szCs w:val="28"/>
        </w:rPr>
      </w:pPr>
    </w:p>
    <w:p>
      <w:pPr>
        <w:rPr>
          <w:rFonts w:ascii="仿宋" w:hAnsi="仿宋" w:eastAsia="仿宋" w:cs="宋体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注：科技作品比赛最后的评比结果先按各项分别计单项分，再将四项得分相加，以总分多少确定科技作品比赛的排名情况。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singleLevel"/>
    <w:tmpl w:val="00000001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80F9C"/>
    <w:rsid w:val="7B46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iPriority w:val="1"/>
  </w:style>
  <w:style w:type="table" w:default="1" w:styleId="7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spacing w:line="360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4">
    <w:name w:val="HTML 预设格式 字符"/>
    <w:basedOn w:val="8"/>
    <w:link w:val="5"/>
    <w:qFormat/>
    <w:uiPriority w:val="0"/>
    <w:rPr>
      <w:rFonts w:ascii="Arial" w:hAnsi="Arial" w:cs="Arial"/>
      <w:sz w:val="24"/>
      <w:szCs w:val="24"/>
    </w:rPr>
  </w:style>
  <w:style w:type="paragraph" w:customStyle="1" w:styleId="15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numbering" Target="numbering.xml"/>
  <Relationship Id="rId7" Type="http://schemas.openxmlformats.org/officeDocument/2006/relationships/customXml" Target="../customXml/item2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D5BBAE-9A14-4F59-9C8F-63CC5AAEE5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11</Pages>
  <Words>2281</Words>
  <Characters>2397</Characters>
  <Paragraphs>299</Paragraphs>
  <TotalTime>3</TotalTime>
  <ScaleCrop>false</ScaleCrop>
  <LinksUpToDate>false</LinksUpToDate>
  <CharactersWithSpaces>2911</CharactersWithSpaces>
  <Application>WPS Office_11.1.0.8597_F1E327BC-269C-435d-A152-05C5408002CA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2018-04-23T08:45:00Z</dcterms:created>
  <dc:creator>john</dc:creator>
  <lastModifiedBy>Lenovo</lastModifiedBy>
  <dcterms:modified xsi:type="dcterms:W3CDTF">2019-04-30T07:52:56Z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