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湖南科技学院结业生申请结业证换发毕业证的通知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both"/>
        <w:textAlignment w:val="auto"/>
        <w:outlineLvl w:val="9"/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各教学学院：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按《湖南科技学院学生学籍管理条例》的要求，往届本科结业生结业证换发毕业证工作的具体要求和程序如下：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申请对象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2015届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本科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结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业生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二、申请条件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学生结业后两年内可参加不及格课程补考、重修或补作毕业设计、论文、参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加论文答辩，各项考核合格。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申请报名时间及地点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1、申请报名时间：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每年上半年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5月15日以前提交申请（逾期不再受理），6月与当年应届毕业生同一批次毕业，结业证换发毕业证。换发的毕业证书，毕业日期为发证日期。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2、申请报名地点：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湖南科技学院教务处学籍管理科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行政楼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408室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）。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四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注意事项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1、根据国家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、省厅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和学校学位委员会规定：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大学本科结业生申请结业证换发毕业证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只有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两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次机会，凡符合申请条件的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往届结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业生，必须在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结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后两年内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规定的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申请报名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时间到我校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相关部门申请结业生结业证换发毕业证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，逾期视做自动放弃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不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再换发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2、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结业生申请办理结业证换发毕业证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手续时须提交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的附件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材料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清单：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1）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结业证原件（没有领取结业证的同学不作要求）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2)身份证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原件及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复印件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一份；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3)填写好的《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湖南科技学院结业生结业证换发毕业证申请表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》（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湖南科技学院官网教务处师生服务栏目中有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下载）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，此表一式三份，学生本人、学院、教务处各存一份，原件交教务处学籍管理科留存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1寸、2寸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照片各一张均为新华社统一摄像洗印，与结业证上的照片（如果没有多余的新华社统一拍摄的照片，则提交以结业证上的照片扫描打印出来的照片）一致，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并在照片背面写上本人姓名和身份证号码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领取证书时须出示身份证及毕业证原件；凡委托他人代领者，还必须提供本人亲笔委托书、身份证复印件及其代领者的身份证复印件。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                       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教务处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               2015年3月15日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 xml:space="preserve">                                        </w:t>
      </w:r>
    </w:p>
    <w:sectPr>
      <w:pgSz w:w="11906" w:h="16838"/>
      <w:pgMar w:top="1327" w:right="1800" w:bottom="1213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58010644">
    <w:nsid w:val="56E77A14"/>
    <w:multiLevelType w:val="singleLevel"/>
    <w:tmpl w:val="56E77A14"/>
    <w:lvl w:ilvl="0" w:tentative="1">
      <w:start w:val="3"/>
      <w:numFmt w:val="decimal"/>
      <w:suff w:val="nothing"/>
      <w:lvlText w:val="%1、"/>
      <w:lvlJc w:val="left"/>
    </w:lvl>
  </w:abstractNum>
  <w:abstractNum w:abstractNumId="1457340359">
    <w:nsid w:val="56DD3FC7"/>
    <w:multiLevelType w:val="singleLevel"/>
    <w:tmpl w:val="56DD3FC7"/>
    <w:lvl w:ilvl="0" w:tentative="1">
      <w:start w:val="1"/>
      <w:numFmt w:val="chineseCounting"/>
      <w:suff w:val="nothing"/>
      <w:lvlText w:val="%1、"/>
      <w:lvlJc w:val="left"/>
    </w:lvl>
  </w:abstractNum>
  <w:abstractNum w:abstractNumId="1457597410">
    <w:nsid w:val="56E12BE2"/>
    <w:multiLevelType w:val="singleLevel"/>
    <w:tmpl w:val="56E12BE2"/>
    <w:lvl w:ilvl="0" w:tentative="1">
      <w:start w:val="3"/>
      <w:numFmt w:val="chineseCounting"/>
      <w:suff w:val="nothing"/>
      <w:lvlText w:val="%1、"/>
      <w:lvlJc w:val="left"/>
    </w:lvl>
  </w:abstractNum>
  <w:num w:numId="1">
    <w:abstractNumId w:val="1457340359"/>
  </w:num>
  <w:num w:numId="2">
    <w:abstractNumId w:val="1457597410"/>
  </w:num>
  <w:num w:numId="3">
    <w:abstractNumId w:val="14580106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03B3C"/>
    <w:rsid w:val="0EEE67BB"/>
    <w:rsid w:val="164E132A"/>
    <w:rsid w:val="208E1AEA"/>
    <w:rsid w:val="222874B4"/>
    <w:rsid w:val="2BAF59C1"/>
    <w:rsid w:val="334400F8"/>
    <w:rsid w:val="3FBF4A56"/>
    <w:rsid w:val="43A06F36"/>
    <w:rsid w:val="46392478"/>
    <w:rsid w:val="54D91E71"/>
    <w:rsid w:val="59A47954"/>
    <w:rsid w:val="5EB91745"/>
    <w:rsid w:val="67D45AF6"/>
    <w:rsid w:val="680036CB"/>
    <w:rsid w:val="684D2301"/>
    <w:rsid w:val="6CD9712F"/>
    <w:rsid w:val="6F5641E4"/>
    <w:rsid w:val="74B50B4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numbering.xml" Type="http://schemas.openxmlformats.org/officeDocument/2006/relationships/numbering"/><Relationship Id="rId6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2016-03-15T02:48:58Z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