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项目简介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5"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银杏是我国特有的珍贵树种，俗称白果树，其历史可追溯到2亿年前。中国是世界银杏的主产区，累积种植面积超过600多万亩，占全世界70%以上。银杏产业总产值达180多亿元，并呈现出良好的发展势头，已经成为部分地区重要支柱产业和农民增收致富的重要途径。研究表明，银杏可以开发出上百种有效药用成份，其五大主要成分黄酮苷、银杏内酯、白果内酯、银杏酚酸和聚异戊烯醇能够治疗世界上很多的疑难杂症。项目组从2007年起，围绕银杏产业，率先在湖南开展银杏系列产品开发和应用研究，建立以银杏中有效物质为主要成分的系列产品开发和应用。通过产学研单位的有效合作，实现了育种生产加工一条龙，突破银杏产业尤其是种植业、加工业的发展瓶颈，扭转了科技与产业严重脱节造成的良种无处买、加工缺乏好材料、市场需求不对路的被动局面，推动湖南银杏产业良性高效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1、针对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系列产品</w:t>
      </w:r>
      <w:r>
        <w:rPr>
          <w:rFonts w:hint="eastAsia" w:ascii="宋体" w:hAnsi="宋体" w:eastAsia="宋体" w:cs="宋体"/>
          <w:color w:val="auto"/>
          <w:szCs w:val="24"/>
        </w:rPr>
        <w:t>血络通胶囊中有效成分含量不明确、质量不可靠的难题。对血络通胶囊质量提升进行了相关研究。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</w:rPr>
        <w:t>明确了血络通胶囊中的有效成分，并采取稳定可靠的分析检测技术检测产品中的有效成分，使银杏总黄酮醇苷含量≥10mg/粒、人参皂苷含量≥5mg/粒，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提升了</w:t>
      </w:r>
      <w:r>
        <w:rPr>
          <w:rFonts w:hint="eastAsia" w:ascii="宋体" w:hAnsi="宋体" w:eastAsia="宋体" w:cs="宋体"/>
          <w:color w:val="auto"/>
          <w:szCs w:val="24"/>
        </w:rPr>
        <w:t>产品质量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稳定了产品</w:t>
      </w:r>
      <w:r>
        <w:rPr>
          <w:rFonts w:hint="eastAsia" w:ascii="宋体" w:hAnsi="宋体" w:eastAsia="宋体" w:cs="宋体"/>
          <w:color w:val="auto"/>
          <w:szCs w:val="24"/>
        </w:rPr>
        <w:t>疗效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使产品</w:t>
      </w:r>
      <w:r>
        <w:rPr>
          <w:rFonts w:hint="eastAsia" w:ascii="宋体" w:hAnsi="宋体" w:eastAsia="宋体" w:cs="宋体"/>
          <w:color w:val="auto"/>
          <w:szCs w:val="24"/>
        </w:rPr>
        <w:t>更加稳定可靠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并形成了一条</w:t>
      </w:r>
      <w:r>
        <w:rPr>
          <w:rFonts w:hint="eastAsia" w:ascii="宋体" w:hAnsi="宋体" w:eastAsia="宋体" w:cs="宋体"/>
          <w:color w:val="auto"/>
          <w:szCs w:val="24"/>
        </w:rPr>
        <w:t>血络通胶囊质量提升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工艺流程。</w:t>
      </w:r>
      <w:r>
        <w:rPr>
          <w:rFonts w:hint="eastAsia" w:ascii="宋体" w:hAnsi="宋体" w:eastAsia="宋体" w:cs="宋体"/>
          <w:color w:val="auto"/>
          <w:szCs w:val="24"/>
        </w:rPr>
        <w:t>血络通胶囊专利获湖南省重点专利奖，“银杏叶黄酮、内酯提取技术及其应用研究”获2015年省科技进步三等奖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2、解决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系列产品</w:t>
      </w:r>
      <w:r>
        <w:rPr>
          <w:rFonts w:hint="eastAsia" w:ascii="宋体" w:hAnsi="宋体" w:eastAsia="宋体" w:cs="宋体"/>
          <w:color w:val="auto"/>
          <w:szCs w:val="24"/>
        </w:rPr>
        <w:t>银杏茶生产配方不合理、储存不稳定的难题。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研究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color w:val="auto"/>
          <w:szCs w:val="24"/>
        </w:rPr>
        <w:t>产品的质量稳定性，使银杏：茶的比例在1：100左右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4"/>
        </w:rPr>
        <w:t>保证有效期至少2年以上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4"/>
        </w:rPr>
        <w:t>确定了更加合理的配方工艺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路线</w:t>
      </w:r>
      <w:r>
        <w:rPr>
          <w:rFonts w:hint="eastAsia" w:ascii="宋体" w:hAnsi="宋体" w:eastAsia="宋体" w:cs="宋体"/>
          <w:color w:val="auto"/>
          <w:szCs w:val="24"/>
        </w:rPr>
        <w:t>。“银杏茶”团队获2017年第六届中国创新创业大赛（湖南赛区）暨第四届湖南省创新创业大赛优秀团队。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3、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系列产品</w:t>
      </w:r>
      <w:r>
        <w:rPr>
          <w:rFonts w:hint="eastAsia" w:ascii="宋体" w:hAnsi="宋体" w:eastAsia="宋体" w:cs="宋体"/>
          <w:color w:val="auto"/>
          <w:szCs w:val="24"/>
        </w:rPr>
        <w:t>金杏爽饮料开发应用研究。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团队人员</w:t>
      </w:r>
      <w:r>
        <w:rPr>
          <w:rFonts w:hint="eastAsia" w:ascii="宋体" w:hAnsi="宋体" w:eastAsia="宋体" w:cs="宋体"/>
          <w:color w:val="auto"/>
          <w:szCs w:val="24"/>
        </w:rPr>
        <w:t>以金银花和银杏叶为原料，研制出具有预防心脑血管疾病的功能性饮料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。经有效成分提取，复配制备金杏爽饮料，通过功能性评价实验和优化确定最佳配方，再通过辅料的调配，保证饮料的口感、质量稳定性。形成了一条生产金银花和银杏叶复合饮料的工艺生产线。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4、银杏系列日化产品开发研究。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团队人员以日化产品为目标，应用现代有效成分提纯技术，精炼银杏中有效活性成分，研制银杏系列沐浴液、洗发液、牙膏、洗面奶等产品。确定银杏系列沐浴液、洗发液、洗面奶生产工艺路线，完成样品生产包装，制定企业标准3个，并将试制样品进行相关推广应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jc w:val="left"/>
        <w:textAlignment w:val="auto"/>
        <w:outlineLvl w:val="1"/>
      </w:pP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本项目获得授权发明专利2项、实用新型3项、制定相关企业标准4项，发表论文7篇；举办培训班30余次，培训相关农技人员1000余人次，引进改进国内专业生产提取工艺流程2条，有效的推广了银杏系列产品的开发和应用。该技术累积产生总经济效益2000余万元，实现了农民收入增加、科技精准脱贫、产业持续发展的三赢局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46633"/>
    <w:rsid w:val="03646633"/>
    <w:rsid w:val="5172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2020-05-22T15:31:00Z</dcterms:created>
  <dc:creator>hechunlan</dc:creator>
  <lastModifiedBy>祖姣</lastModifiedBy>
  <dcterms:modified xsi:type="dcterms:W3CDTF">2020-06-03T09:57:15Z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